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1B" w:rsidRPr="00F779C3" w:rsidRDefault="0067171B" w:rsidP="0067171B">
      <w:pPr>
        <w:spacing w:after="0" w:line="312" w:lineRule="auto"/>
        <w:jc w:val="right"/>
        <w:outlineLvl w:val="0"/>
        <w:rPr>
          <w:rFonts w:ascii="Arial" w:hAnsi="Arial" w:cs="Arial"/>
          <w:i/>
          <w:u w:val="single"/>
          <w:lang w:val="en-GB" w:eastAsia="en-GB"/>
        </w:rPr>
      </w:pPr>
      <w:bookmarkStart w:id="0" w:name="_GoBack"/>
      <w:bookmarkEnd w:id="0"/>
      <w:r w:rsidRPr="00F779C3">
        <w:rPr>
          <w:rFonts w:ascii="Arial" w:hAnsi="Arial" w:cs="Arial"/>
          <w:i/>
          <w:u w:val="single"/>
          <w:lang w:val="en-GB" w:eastAsia="en-GB"/>
        </w:rPr>
        <w:t>Check against delivery</w:t>
      </w:r>
    </w:p>
    <w:p w:rsidR="0067171B" w:rsidRPr="00F779C3" w:rsidRDefault="0067171B" w:rsidP="0067171B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val="en-GB"/>
        </w:rPr>
      </w:pPr>
    </w:p>
    <w:p w:rsidR="0067171B" w:rsidRPr="00F779C3" w:rsidRDefault="0067171B" w:rsidP="00671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67171B" w:rsidRPr="00F779C3" w:rsidRDefault="0067171B" w:rsidP="00671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  <w:r w:rsidRPr="00F779C3">
        <w:rPr>
          <w:rFonts w:ascii="Arial" w:hAnsi="Arial" w:cs="Arial"/>
          <w:noProof/>
          <w:lang w:val="en-US"/>
        </w:rPr>
        <w:drawing>
          <wp:inline distT="0" distB="0" distL="0" distR="0" wp14:anchorId="708B197F" wp14:editId="235E1819">
            <wp:extent cx="1524000" cy="1143000"/>
            <wp:effectExtent l="0" t="0" r="0" b="0"/>
            <wp:docPr id="1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1B" w:rsidRPr="00F779C3" w:rsidRDefault="0067171B" w:rsidP="00671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67171B" w:rsidRPr="00F779C3" w:rsidRDefault="0067171B" w:rsidP="00671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F779C3">
        <w:rPr>
          <w:rFonts w:ascii="Arial" w:hAnsi="Arial" w:cs="Arial"/>
          <w:b/>
          <w:bCs/>
          <w:lang w:val="en-GB"/>
        </w:rPr>
        <w:t>27</w:t>
      </w:r>
      <w:r w:rsidRPr="00F779C3">
        <w:rPr>
          <w:rFonts w:ascii="Arial" w:hAnsi="Arial" w:cs="Arial"/>
          <w:b/>
          <w:bCs/>
          <w:vertAlign w:val="superscript"/>
          <w:lang w:val="en-GB"/>
        </w:rPr>
        <w:t>th</w:t>
      </w:r>
      <w:r w:rsidRPr="00F779C3">
        <w:rPr>
          <w:rFonts w:ascii="Arial" w:hAnsi="Arial" w:cs="Arial"/>
          <w:b/>
          <w:bCs/>
          <w:lang w:val="en-GB"/>
        </w:rPr>
        <w:t xml:space="preserve"> Session of the UPR Working Group</w:t>
      </w:r>
    </w:p>
    <w:p w:rsidR="0067171B" w:rsidRPr="00F779C3" w:rsidRDefault="0067171B" w:rsidP="00671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F779C3">
        <w:rPr>
          <w:rFonts w:ascii="Arial" w:hAnsi="Arial" w:cs="Arial"/>
          <w:b/>
          <w:bCs/>
          <w:lang w:val="en-GB"/>
        </w:rPr>
        <w:t>Mongolia’s statement at the Review of South Africa</w:t>
      </w:r>
    </w:p>
    <w:p w:rsidR="0067171B" w:rsidRPr="00F779C3" w:rsidRDefault="0067171B" w:rsidP="006717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F779C3">
        <w:rPr>
          <w:rFonts w:ascii="Arial" w:hAnsi="Arial" w:cs="Arial"/>
          <w:b/>
          <w:bCs/>
          <w:lang w:val="en-GB"/>
        </w:rPr>
        <w:t>10 May 2017</w:t>
      </w:r>
    </w:p>
    <w:p w:rsidR="0067171B" w:rsidRPr="00F779C3" w:rsidRDefault="0067171B" w:rsidP="00671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</w:p>
    <w:p w:rsidR="009F5453" w:rsidRPr="00F779C3" w:rsidRDefault="009F5453" w:rsidP="009F5453">
      <w:pPr>
        <w:rPr>
          <w:rFonts w:ascii="Arial" w:hAnsi="Arial" w:cs="Arial"/>
        </w:rPr>
      </w:pP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>Mr. President,</w:t>
      </w: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> </w:t>
      </w: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 xml:space="preserve">Mongolia joins others in welcoming the delegation of South Africa and expresses its appreciation for the presentation of the current national report. </w:t>
      </w: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</w:p>
    <w:p w:rsidR="009F5453" w:rsidRPr="00F779C3" w:rsidRDefault="002919B4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 xml:space="preserve">We welcome </w:t>
      </w:r>
      <w:r w:rsidR="009F5453" w:rsidRPr="00F779C3">
        <w:rPr>
          <w:rFonts w:ascii="Arial" w:eastAsiaTheme="minorEastAsia" w:hAnsi="Arial" w:cs="Arial"/>
          <w:lang w:val="en-US"/>
        </w:rPr>
        <w:t>the adoption of relevant legislations, in particular those aimed at preventing torture, combating trafficking in persons and ensuring protection of pers</w:t>
      </w:r>
      <w:r w:rsidR="00E15C6D">
        <w:rPr>
          <w:rFonts w:ascii="Arial" w:eastAsiaTheme="minorEastAsia" w:hAnsi="Arial" w:cs="Arial"/>
          <w:lang w:val="en-US"/>
        </w:rPr>
        <w:t>onal information. We would also like to note</w:t>
      </w:r>
      <w:r w:rsidRPr="00F779C3">
        <w:rPr>
          <w:rFonts w:ascii="Arial" w:eastAsiaTheme="minorEastAsia" w:hAnsi="Arial" w:cs="Arial"/>
          <w:lang w:val="en-US"/>
        </w:rPr>
        <w:t xml:space="preserve"> </w:t>
      </w:r>
      <w:r w:rsidR="009F5453" w:rsidRPr="00F779C3">
        <w:rPr>
          <w:rFonts w:ascii="Arial" w:eastAsiaTheme="minorEastAsia" w:hAnsi="Arial" w:cs="Arial"/>
          <w:lang w:val="en-US"/>
        </w:rPr>
        <w:t xml:space="preserve">the adoption of the National Development Plan: Vision 2030 and the medium Term Strategic Framework to implement the NDP. </w:t>
      </w: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 xml:space="preserve">We </w:t>
      </w:r>
      <w:r w:rsidR="00B75866" w:rsidRPr="00F779C3">
        <w:rPr>
          <w:rFonts w:ascii="Arial" w:eastAsiaTheme="minorEastAsia" w:hAnsi="Arial" w:cs="Arial"/>
          <w:lang w:val="en-US"/>
        </w:rPr>
        <w:t xml:space="preserve">commend </w:t>
      </w:r>
      <w:r w:rsidRPr="00F779C3">
        <w:rPr>
          <w:rFonts w:ascii="Arial" w:eastAsiaTheme="minorEastAsia" w:hAnsi="Arial" w:cs="Arial"/>
          <w:lang w:val="en-US"/>
        </w:rPr>
        <w:t>that considerable efforts have been made to improve the socio-economic situation of all sectors of the society and bring about tangible improvements in the living standards of the population</w:t>
      </w:r>
      <w:r w:rsidR="00B75866" w:rsidRPr="00F779C3">
        <w:rPr>
          <w:rFonts w:ascii="Arial" w:eastAsiaTheme="minorEastAsia" w:hAnsi="Arial" w:cs="Arial"/>
          <w:lang w:val="en-US"/>
        </w:rPr>
        <w:t xml:space="preserve">, including the establishment of the Urban Settlement Development Grant to provide housing to the targeted vulnerable groups. </w:t>
      </w:r>
      <w:r w:rsidRPr="00F779C3">
        <w:rPr>
          <w:rFonts w:ascii="Arial" w:eastAsiaTheme="minorEastAsia" w:hAnsi="Arial" w:cs="Arial"/>
          <w:lang w:val="en-US"/>
        </w:rPr>
        <w:t xml:space="preserve"> </w:t>
      </w:r>
    </w:p>
    <w:p w:rsidR="009F5453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</w:p>
    <w:p w:rsidR="00B75866" w:rsidRPr="00F779C3" w:rsidRDefault="009F5453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 xml:space="preserve">However, </w:t>
      </w:r>
      <w:r w:rsidR="00E15C6D">
        <w:rPr>
          <w:rFonts w:ascii="Arial" w:eastAsiaTheme="minorEastAsia" w:hAnsi="Arial" w:cs="Arial"/>
          <w:lang w:val="en-US"/>
        </w:rPr>
        <w:t>there are still concerns with regard to</w:t>
      </w:r>
      <w:r w:rsidR="00B75866" w:rsidRPr="00F779C3">
        <w:rPr>
          <w:rFonts w:ascii="Arial" w:eastAsiaTheme="minorEastAsia" w:hAnsi="Arial" w:cs="Arial"/>
          <w:lang w:val="en-US"/>
        </w:rPr>
        <w:t xml:space="preserve"> </w:t>
      </w:r>
      <w:r w:rsidR="006A4DAA" w:rsidRPr="00F779C3">
        <w:rPr>
          <w:rFonts w:ascii="Arial" w:eastAsiaTheme="minorEastAsia" w:hAnsi="Arial" w:cs="Arial"/>
          <w:lang w:val="en-US"/>
        </w:rPr>
        <w:t>gender-based and dome</w:t>
      </w:r>
      <w:r w:rsidR="00E15C6D">
        <w:rPr>
          <w:rFonts w:ascii="Arial" w:eastAsiaTheme="minorEastAsia" w:hAnsi="Arial" w:cs="Arial"/>
          <w:lang w:val="en-US"/>
        </w:rPr>
        <w:t>stic violence. In this regard, we</w:t>
      </w:r>
      <w:r w:rsidR="00B75866" w:rsidRPr="00F779C3">
        <w:rPr>
          <w:rFonts w:ascii="Arial" w:eastAsiaTheme="minorEastAsia" w:hAnsi="Arial" w:cs="Arial"/>
          <w:lang w:val="en-US"/>
        </w:rPr>
        <w:t xml:space="preserve"> </w:t>
      </w:r>
      <w:r w:rsidR="00E15C6D">
        <w:rPr>
          <w:rFonts w:ascii="Arial" w:eastAsiaTheme="minorEastAsia" w:hAnsi="Arial" w:cs="Arial"/>
          <w:lang w:val="en-US"/>
        </w:rPr>
        <w:t xml:space="preserve">would like to </w:t>
      </w:r>
      <w:r w:rsidR="00B75866" w:rsidRPr="00F779C3">
        <w:rPr>
          <w:rFonts w:ascii="Arial" w:eastAsiaTheme="minorEastAsia" w:hAnsi="Arial" w:cs="Arial"/>
          <w:lang w:val="en-US"/>
        </w:rPr>
        <w:t xml:space="preserve">recommend </w:t>
      </w:r>
      <w:r w:rsidR="00E15C6D">
        <w:rPr>
          <w:rFonts w:ascii="Arial" w:eastAsiaTheme="minorEastAsia" w:hAnsi="Arial" w:cs="Arial"/>
          <w:lang w:val="en-US"/>
        </w:rPr>
        <w:t>the Government of South Africa to reinforce its</w:t>
      </w:r>
      <w:r w:rsidR="00F06076" w:rsidRPr="00F779C3">
        <w:rPr>
          <w:rFonts w:ascii="Arial" w:eastAsiaTheme="minorEastAsia" w:hAnsi="Arial" w:cs="Arial"/>
          <w:lang w:val="en-US"/>
        </w:rPr>
        <w:t xml:space="preserve"> efforts to </w:t>
      </w:r>
      <w:r w:rsidR="00B75866" w:rsidRPr="00F779C3">
        <w:rPr>
          <w:rFonts w:ascii="Arial" w:eastAsiaTheme="minorEastAsia" w:hAnsi="Arial" w:cs="Arial"/>
          <w:lang w:val="en-US"/>
        </w:rPr>
        <w:t xml:space="preserve">ensure thorough investigation and prosecution of crimes of </w:t>
      </w:r>
      <w:r w:rsidR="00E15C6D">
        <w:rPr>
          <w:rFonts w:ascii="Arial" w:eastAsiaTheme="minorEastAsia" w:hAnsi="Arial" w:cs="Arial"/>
          <w:lang w:val="en-US"/>
        </w:rPr>
        <w:t>gender-based and domestic</w:t>
      </w:r>
      <w:r w:rsidR="00B75866" w:rsidRPr="00F779C3">
        <w:rPr>
          <w:rFonts w:ascii="Arial" w:eastAsiaTheme="minorEastAsia" w:hAnsi="Arial" w:cs="Arial"/>
          <w:lang w:val="en-US"/>
        </w:rPr>
        <w:t xml:space="preserve"> violence and guar</w:t>
      </w:r>
      <w:r w:rsidR="00E15C6D">
        <w:rPr>
          <w:rFonts w:ascii="Arial" w:eastAsiaTheme="minorEastAsia" w:hAnsi="Arial" w:cs="Arial"/>
          <w:lang w:val="en-US"/>
        </w:rPr>
        <w:t xml:space="preserve">antee access to justice for </w:t>
      </w:r>
      <w:r w:rsidR="00B75866" w:rsidRPr="00F779C3">
        <w:rPr>
          <w:rFonts w:ascii="Arial" w:eastAsiaTheme="minorEastAsia" w:hAnsi="Arial" w:cs="Arial"/>
          <w:lang w:val="en-US"/>
        </w:rPr>
        <w:t xml:space="preserve">victims. </w:t>
      </w:r>
    </w:p>
    <w:p w:rsidR="00460141" w:rsidRPr="00F779C3" w:rsidRDefault="00460141" w:rsidP="009F5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</w:p>
    <w:p w:rsidR="00E17646" w:rsidRPr="00F779C3" w:rsidRDefault="00AE7F4F" w:rsidP="00E17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Despite the significant advances made in ensuring</w:t>
      </w:r>
      <w:r w:rsidR="00EC244F" w:rsidRPr="00F779C3">
        <w:rPr>
          <w:rFonts w:ascii="Arial" w:eastAsiaTheme="minorEastAsia" w:hAnsi="Arial" w:cs="Arial"/>
          <w:lang w:val="en-US"/>
        </w:rPr>
        <w:t xml:space="preserve"> the rights of the child, </w:t>
      </w:r>
      <w:r w:rsidR="00E17646" w:rsidRPr="00F779C3">
        <w:rPr>
          <w:rFonts w:ascii="Arial" w:eastAsiaTheme="minorEastAsia" w:hAnsi="Arial" w:cs="Arial"/>
          <w:lang w:val="en-US"/>
        </w:rPr>
        <w:t xml:space="preserve">notably decrease in child mortality rate, improved birth registration, access to education for children with disabilities as well as access to social security, according to </w:t>
      </w:r>
      <w:r w:rsidR="00E15C6D">
        <w:rPr>
          <w:rFonts w:ascii="Arial" w:eastAsiaTheme="minorEastAsia" w:hAnsi="Arial" w:cs="Arial"/>
          <w:lang w:val="en-US"/>
        </w:rPr>
        <w:t xml:space="preserve">the </w:t>
      </w:r>
      <w:r w:rsidR="00E17646" w:rsidRPr="00F779C3">
        <w:rPr>
          <w:rFonts w:ascii="Arial" w:eastAsiaTheme="minorEastAsia" w:hAnsi="Arial" w:cs="Arial"/>
          <w:lang w:val="en-US"/>
        </w:rPr>
        <w:t xml:space="preserve">UNICEF </w:t>
      </w:r>
      <w:r>
        <w:rPr>
          <w:rFonts w:ascii="Arial" w:eastAsiaTheme="minorEastAsia" w:hAnsi="Arial" w:cs="Arial"/>
          <w:lang w:val="en-US"/>
        </w:rPr>
        <w:t xml:space="preserve">report the </w:t>
      </w:r>
      <w:r w:rsidR="00E17646" w:rsidRPr="00F779C3">
        <w:rPr>
          <w:rFonts w:ascii="Arial" w:eastAsiaTheme="minorEastAsia" w:hAnsi="Arial" w:cs="Arial"/>
          <w:lang w:val="en-US"/>
        </w:rPr>
        <w:t xml:space="preserve">maltreatment and abuse of children still remains </w:t>
      </w:r>
      <w:r w:rsidRPr="00F779C3">
        <w:rPr>
          <w:rFonts w:ascii="Arial" w:eastAsiaTheme="minorEastAsia" w:hAnsi="Arial" w:cs="Arial"/>
          <w:lang w:val="en-US"/>
        </w:rPr>
        <w:t>widespread</w:t>
      </w:r>
      <w:r w:rsidR="00E17646" w:rsidRPr="00F779C3">
        <w:rPr>
          <w:rFonts w:ascii="Arial" w:eastAsiaTheme="minorEastAsia" w:hAnsi="Arial" w:cs="Arial"/>
          <w:lang w:val="en-US"/>
        </w:rPr>
        <w:t xml:space="preserve">. Therefore, Mongolia wishes to recommend South Africa to </w:t>
      </w:r>
      <w:r w:rsidR="002919B4" w:rsidRPr="00F779C3">
        <w:rPr>
          <w:rFonts w:ascii="Arial" w:eastAsiaTheme="minorEastAsia" w:hAnsi="Arial" w:cs="Arial"/>
          <w:lang w:val="en-US"/>
        </w:rPr>
        <w:t xml:space="preserve">develop an independent child’s rights monitoring mechanism and allocate </w:t>
      </w:r>
      <w:r>
        <w:rPr>
          <w:rFonts w:ascii="Arial" w:eastAsiaTheme="minorEastAsia" w:hAnsi="Arial" w:cs="Arial"/>
          <w:lang w:val="en-US"/>
        </w:rPr>
        <w:t xml:space="preserve">adequate </w:t>
      </w:r>
      <w:r w:rsidR="002919B4" w:rsidRPr="00F779C3">
        <w:rPr>
          <w:rFonts w:ascii="Arial" w:eastAsiaTheme="minorEastAsia" w:hAnsi="Arial" w:cs="Arial"/>
          <w:lang w:val="en-US"/>
        </w:rPr>
        <w:t>financial resources</w:t>
      </w:r>
      <w:r w:rsidR="00F779C3" w:rsidRPr="00F779C3">
        <w:rPr>
          <w:rFonts w:ascii="Arial" w:hAnsi="Arial" w:cs="Arial"/>
          <w:lang w:val="en-GB"/>
        </w:rPr>
        <w:t xml:space="preserve"> to ensure effective implementation of the relevant international obligations. </w:t>
      </w:r>
    </w:p>
    <w:p w:rsidR="00E17646" w:rsidRPr="00F779C3" w:rsidRDefault="00E17646" w:rsidP="00E17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</w:p>
    <w:p w:rsidR="00FE2723" w:rsidRPr="00F779C3" w:rsidRDefault="00F06076" w:rsidP="00E176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 xml:space="preserve">In conclusion, </w:t>
      </w:r>
      <w:r w:rsidR="006A4DAA" w:rsidRPr="00F779C3">
        <w:rPr>
          <w:rFonts w:ascii="Arial" w:eastAsiaTheme="minorEastAsia" w:hAnsi="Arial" w:cs="Arial"/>
          <w:lang w:val="en-US"/>
        </w:rPr>
        <w:t>we tha</w:t>
      </w:r>
      <w:r w:rsidR="00AE7F4F">
        <w:rPr>
          <w:rFonts w:ascii="Arial" w:eastAsiaTheme="minorEastAsia" w:hAnsi="Arial" w:cs="Arial"/>
          <w:lang w:val="en-US"/>
        </w:rPr>
        <w:t>nk South Africa for its constructive</w:t>
      </w:r>
      <w:r w:rsidR="006A4DAA" w:rsidRPr="00F779C3">
        <w:rPr>
          <w:rFonts w:ascii="Arial" w:eastAsiaTheme="minorEastAsia" w:hAnsi="Arial" w:cs="Arial"/>
          <w:lang w:val="en-US"/>
        </w:rPr>
        <w:t xml:space="preserve"> engagemen</w:t>
      </w:r>
      <w:r w:rsidR="00AE7F4F">
        <w:rPr>
          <w:rFonts w:ascii="Arial" w:eastAsiaTheme="minorEastAsia" w:hAnsi="Arial" w:cs="Arial"/>
          <w:lang w:val="en-US"/>
        </w:rPr>
        <w:t>t with the UPR process and wish a continued progress</w:t>
      </w:r>
      <w:r w:rsidR="006A4DAA" w:rsidRPr="00F779C3">
        <w:rPr>
          <w:rFonts w:ascii="Arial" w:eastAsiaTheme="minorEastAsia" w:hAnsi="Arial" w:cs="Arial"/>
          <w:lang w:val="en-US"/>
        </w:rPr>
        <w:t xml:space="preserve"> in promoting and protecting human rights.</w:t>
      </w:r>
    </w:p>
    <w:p w:rsidR="0067171B" w:rsidRPr="00AE7F4F" w:rsidRDefault="0067171B" w:rsidP="00AE7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lang w:val="en-US"/>
        </w:rPr>
      </w:pPr>
    </w:p>
    <w:p w:rsidR="0067171B" w:rsidRPr="00F779C3" w:rsidRDefault="0044252E" w:rsidP="00671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F779C3">
        <w:rPr>
          <w:rFonts w:ascii="Arial" w:eastAsiaTheme="minorEastAsia" w:hAnsi="Arial" w:cs="Arial"/>
          <w:lang w:val="en-US"/>
        </w:rPr>
        <w:t>Thank you.</w:t>
      </w:r>
    </w:p>
    <w:sectPr w:rsidR="0067171B" w:rsidRPr="00F779C3" w:rsidSect="001363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D1"/>
    <w:multiLevelType w:val="hybridMultilevel"/>
    <w:tmpl w:val="4E880D1C"/>
    <w:lvl w:ilvl="0" w:tplc="919C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1B"/>
    <w:rsid w:val="002919B4"/>
    <w:rsid w:val="00346B4B"/>
    <w:rsid w:val="0044252E"/>
    <w:rsid w:val="00460141"/>
    <w:rsid w:val="00491B88"/>
    <w:rsid w:val="00493211"/>
    <w:rsid w:val="0067171B"/>
    <w:rsid w:val="006A4DAA"/>
    <w:rsid w:val="0081309E"/>
    <w:rsid w:val="009474DB"/>
    <w:rsid w:val="00992297"/>
    <w:rsid w:val="009F5453"/>
    <w:rsid w:val="00AE7F4F"/>
    <w:rsid w:val="00B75866"/>
    <w:rsid w:val="00C339B2"/>
    <w:rsid w:val="00D00FE1"/>
    <w:rsid w:val="00E15C6D"/>
    <w:rsid w:val="00E17646"/>
    <w:rsid w:val="00E659D7"/>
    <w:rsid w:val="00EC244F"/>
    <w:rsid w:val="00F06076"/>
    <w:rsid w:val="00F779C3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1B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1B"/>
    <w:rPr>
      <w:rFonts w:ascii="Tahoma" w:eastAsia="Calibri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9F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453"/>
    <w:rPr>
      <w:rFonts w:ascii="Calibri" w:eastAsia="Calibri" w:hAnsi="Calibri" w:cs="Times New Roman"/>
      <w:sz w:val="20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1B"/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1B"/>
    <w:rPr>
      <w:rFonts w:ascii="Tahoma" w:eastAsia="Calibri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9F5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453"/>
    <w:rPr>
      <w:rFonts w:ascii="Calibri" w:eastAsia="Calibri" w:hAnsi="Calibri" w:cs="Times New Roman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Props1.xml><?xml version="1.0" encoding="utf-8"?>
<ds:datastoreItem xmlns:ds="http://schemas.openxmlformats.org/officeDocument/2006/customXml" ds:itemID="{C75BC391-12CF-4142-A704-7FCECA7F7481}"/>
</file>

<file path=customXml/itemProps2.xml><?xml version="1.0" encoding="utf-8"?>
<ds:datastoreItem xmlns:ds="http://schemas.openxmlformats.org/officeDocument/2006/customXml" ds:itemID="{3CCFD86C-95BD-48CA-B043-44187EF3E5A2}"/>
</file>

<file path=customXml/itemProps3.xml><?xml version="1.0" encoding="utf-8"?>
<ds:datastoreItem xmlns:ds="http://schemas.openxmlformats.org/officeDocument/2006/customXml" ds:itemID="{28A8DA84-DDAF-46BD-A19D-F1797DA48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pc12</dc:creator>
  <cp:lastModifiedBy>pc12</cp:lastModifiedBy>
  <cp:revision>7</cp:revision>
  <cp:lastPrinted>2017-05-03T07:31:00Z</cp:lastPrinted>
  <dcterms:created xsi:type="dcterms:W3CDTF">2017-04-25T16:01:00Z</dcterms:created>
  <dcterms:modified xsi:type="dcterms:W3CDTF">2017-05-03T07:32:00Z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